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DBD" w:rsidRDefault="00810011" w:rsidP="00753DBD">
      <w:pPr>
        <w:pStyle w:val="a7"/>
        <w:jc w:val="center"/>
        <w:rPr>
          <w:rFonts w:ascii="Times New Roman" w:hAnsi="Times New Roman"/>
          <w:b/>
          <w:bCs/>
          <w:color w:val="000000"/>
          <w:spacing w:val="-3"/>
          <w:sz w:val="28"/>
          <w:szCs w:val="28"/>
          <w:lang w:val="en-US"/>
        </w:rPr>
      </w:pPr>
      <w:bookmarkStart w:id="0" w:name="_GoBack"/>
      <w:r>
        <w:rPr>
          <w:rFonts w:ascii="Times New Roman" w:hAnsi="Times New Roman"/>
          <w:b/>
          <w:bCs/>
          <w:noProof/>
          <w:color w:val="000000"/>
          <w:spacing w:val="-3"/>
          <w:sz w:val="28"/>
          <w:szCs w:val="28"/>
          <w:lang w:eastAsia="ru-RU"/>
        </w:rPr>
        <w:drawing>
          <wp:inline distT="0" distB="0" distL="0" distR="0">
            <wp:extent cx="5219300" cy="6297283"/>
            <wp:effectExtent l="533400" t="0" r="514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п инф 7-9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221941" cy="630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74CC9" w:rsidRDefault="00C74CC9" w:rsidP="00580B4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580B47" w:rsidRPr="00580B47" w:rsidRDefault="002376D8" w:rsidP="00580B4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580B47" w:rsidRPr="00580B47">
        <w:rPr>
          <w:rFonts w:ascii="Times New Roman" w:eastAsia="Times New Roman" w:hAnsi="Times New Roman" w:cs="Times New Roman"/>
          <w:sz w:val="24"/>
          <w:szCs w:val="24"/>
        </w:rPr>
        <w:t xml:space="preserve">абочая программа по предмету «Информатика» в 7-9 классах разработана в соответствии </w:t>
      </w:r>
      <w:r w:rsidR="00580B47" w:rsidRPr="00580B47">
        <w:rPr>
          <w:rFonts w:ascii="Times New Roman" w:eastAsia="Calibri" w:hAnsi="Times New Roman" w:cs="Times New Roman"/>
          <w:sz w:val="24"/>
          <w:szCs w:val="24"/>
        </w:rPr>
        <w:t>Основной образовательной  программой  основного общего образования в соответствии с ФГОС МБОУ «</w:t>
      </w:r>
      <w:proofErr w:type="spellStart"/>
      <w:r w:rsidR="00580B47" w:rsidRPr="00580B47">
        <w:rPr>
          <w:rFonts w:ascii="Times New Roman" w:eastAsia="Calibri" w:hAnsi="Times New Roman" w:cs="Times New Roman"/>
          <w:sz w:val="24"/>
          <w:szCs w:val="24"/>
        </w:rPr>
        <w:t>Большетиганская</w:t>
      </w:r>
      <w:proofErr w:type="spellEnd"/>
      <w:r w:rsidR="00580B47" w:rsidRPr="00580B47">
        <w:rPr>
          <w:rFonts w:ascii="Times New Roman" w:eastAsia="Calibri" w:hAnsi="Times New Roman" w:cs="Times New Roman"/>
          <w:sz w:val="24"/>
          <w:szCs w:val="24"/>
        </w:rPr>
        <w:t xml:space="preserve"> ООШ</w:t>
      </w:r>
      <w:r w:rsidR="000F5E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F5E67">
        <w:rPr>
          <w:rFonts w:ascii="Times New Roman" w:eastAsia="Calibri" w:hAnsi="Times New Roman" w:cs="Times New Roman"/>
          <w:sz w:val="24"/>
          <w:szCs w:val="24"/>
        </w:rPr>
        <w:t>им.А.Баттала</w:t>
      </w:r>
      <w:proofErr w:type="spellEnd"/>
      <w:r w:rsidR="00580B47" w:rsidRPr="00580B47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580B47" w:rsidRPr="00580B47" w:rsidRDefault="00580B47" w:rsidP="00580B4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</w:p>
    <w:p w:rsidR="00580B47" w:rsidRPr="00580B47" w:rsidRDefault="00580B47" w:rsidP="00580B47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580B47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Планируемые результаты  освоения  учебного предмета «Информатика»</w:t>
      </w:r>
    </w:p>
    <w:p w:rsidR="00580B47" w:rsidRPr="00580B47" w:rsidRDefault="00580B47" w:rsidP="00580B47">
      <w:pPr>
        <w:pStyle w:val="2"/>
        <w:ind w:firstLine="0"/>
        <w:contextualSpacing/>
        <w:rPr>
          <w:color w:val="auto"/>
          <w:sz w:val="24"/>
        </w:rPr>
      </w:pPr>
      <w:bookmarkStart w:id="1" w:name="_Toc364713910"/>
      <w:bookmarkStart w:id="2" w:name="_Toc343949360"/>
      <w:r w:rsidRPr="00580B47">
        <w:rPr>
          <w:color w:val="auto"/>
          <w:sz w:val="24"/>
        </w:rPr>
        <w:t xml:space="preserve">Личностные, </w:t>
      </w:r>
      <w:proofErr w:type="spellStart"/>
      <w:r w:rsidRPr="00580B47">
        <w:rPr>
          <w:color w:val="auto"/>
          <w:sz w:val="24"/>
        </w:rPr>
        <w:t>метапредметные</w:t>
      </w:r>
      <w:proofErr w:type="spellEnd"/>
      <w:r w:rsidRPr="00580B47">
        <w:rPr>
          <w:color w:val="auto"/>
          <w:sz w:val="24"/>
        </w:rPr>
        <w:t xml:space="preserve"> и предметные результаты освоения информатики</w:t>
      </w:r>
      <w:bookmarkEnd w:id="1"/>
      <w:bookmarkEnd w:id="2"/>
    </w:p>
    <w:p w:rsidR="000F5E67" w:rsidRPr="000F5E67" w:rsidRDefault="00580B4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sz w:val="24"/>
          <w:u w:val="single"/>
        </w:rPr>
        <w:t>Личностные результаты</w:t>
      </w:r>
      <w:r w:rsidRPr="000F5E67">
        <w:rPr>
          <w:rFonts w:ascii="Times New Roman" w:hAnsi="Times New Roman" w:cs="Times New Roman"/>
          <w:sz w:val="24"/>
        </w:rPr>
        <w:t xml:space="preserve"> 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sz w:val="24"/>
        </w:rPr>
        <w:t>Личностные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результаты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имеют  направленность  на  реше</w:t>
      </w:r>
      <w:r w:rsidRPr="000F5E67">
        <w:rPr>
          <w:rFonts w:ascii="Times New Roman" w:hAnsi="Times New Roman" w:cs="Times New Roman"/>
          <w:w w:val="105"/>
          <w:sz w:val="24"/>
        </w:rPr>
        <w:t>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задач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воспитания,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развития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и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социализации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обучаю</w:t>
      </w:r>
      <w:r w:rsidRPr="000F5E67">
        <w:rPr>
          <w:rFonts w:ascii="Times New Roman" w:hAnsi="Times New Roman" w:cs="Times New Roman"/>
          <w:w w:val="105"/>
          <w:sz w:val="24"/>
        </w:rPr>
        <w:t>щихся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средствами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предмета.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b/>
          <w:i/>
          <w:sz w:val="24"/>
        </w:rPr>
      </w:pPr>
      <w:r w:rsidRPr="000F5E67">
        <w:rPr>
          <w:rFonts w:ascii="Times New Roman" w:hAnsi="Times New Roman" w:cs="Times New Roman"/>
          <w:b/>
          <w:w w:val="115"/>
          <w:sz w:val="24"/>
        </w:rPr>
        <w:t xml:space="preserve">Патриотическое </w:t>
      </w:r>
      <w:r w:rsidRPr="000F5E67">
        <w:rPr>
          <w:rFonts w:ascii="Times New Roman" w:hAnsi="Times New Roman" w:cs="Times New Roman"/>
          <w:b/>
          <w:spacing w:val="32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b/>
          <w:w w:val="115"/>
          <w:sz w:val="24"/>
        </w:rPr>
        <w:t>воспитание: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ценностное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отношение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отечественному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культурному,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историческому и научному наследию; понимание значения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информатики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как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науки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жизни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современного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общества;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владение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достоверной  информацией  о  передовых  мировых</w:t>
      </w:r>
      <w:r w:rsidRPr="000F5E67">
        <w:rPr>
          <w:rFonts w:ascii="Times New Roman" w:hAnsi="Times New Roman" w:cs="Times New Roman"/>
          <w:spacing w:val="-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отечественных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достижениях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области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информатики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информационных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технологий;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заинтересованность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науч</w:t>
      </w:r>
      <w:r w:rsidRPr="000F5E67">
        <w:rPr>
          <w:rFonts w:ascii="Times New Roman" w:hAnsi="Times New Roman" w:cs="Times New Roman"/>
          <w:w w:val="105"/>
          <w:sz w:val="24"/>
        </w:rPr>
        <w:t>ных знаниях о цифрово</w:t>
      </w:r>
      <w:r>
        <w:rPr>
          <w:rFonts w:ascii="Times New Roman" w:hAnsi="Times New Roman" w:cs="Times New Roman"/>
          <w:w w:val="105"/>
          <w:sz w:val="24"/>
        </w:rPr>
        <w:t>й трансформации современного об</w:t>
      </w:r>
      <w:r w:rsidRPr="000F5E67">
        <w:rPr>
          <w:rFonts w:ascii="Times New Roman" w:hAnsi="Times New Roman" w:cs="Times New Roman"/>
          <w:w w:val="105"/>
          <w:sz w:val="24"/>
        </w:rPr>
        <w:t>щества.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b/>
          <w:i/>
          <w:sz w:val="24"/>
        </w:rPr>
      </w:pPr>
      <w:r w:rsidRPr="000F5E67">
        <w:rPr>
          <w:rFonts w:ascii="Times New Roman" w:hAnsi="Times New Roman" w:cs="Times New Roman"/>
          <w:b/>
          <w:w w:val="115"/>
          <w:sz w:val="24"/>
        </w:rPr>
        <w:t xml:space="preserve">Духовно-нравственное </w:t>
      </w:r>
      <w:r w:rsidRPr="000F5E67">
        <w:rPr>
          <w:rFonts w:ascii="Times New Roman" w:hAnsi="Times New Roman" w:cs="Times New Roman"/>
          <w:b/>
          <w:spacing w:val="44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b/>
          <w:w w:val="115"/>
          <w:sz w:val="24"/>
        </w:rPr>
        <w:t>воспитание: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ориентация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моральные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ценности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нормы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ситуациях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нравственного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выбора;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готовность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оценивать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своё  поведе</w:t>
      </w:r>
      <w:r w:rsidRPr="000F5E67">
        <w:rPr>
          <w:rFonts w:ascii="Times New Roman" w:hAnsi="Times New Roman" w:cs="Times New Roman"/>
          <w:w w:val="105"/>
          <w:sz w:val="24"/>
        </w:rPr>
        <w:t>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поступки,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а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также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поведение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и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поступки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других</w:t>
      </w:r>
      <w:r w:rsidRPr="000F5E67">
        <w:rPr>
          <w:rFonts w:ascii="Times New Roman" w:hAnsi="Times New Roman" w:cs="Times New Roman"/>
          <w:spacing w:val="-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людей с позиции нравственных и правовых норм с учётом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осознания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последствий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поступков;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активное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неприятие</w:t>
      </w:r>
      <w:r w:rsidRPr="000F5E67">
        <w:rPr>
          <w:rFonts w:ascii="Times New Roman" w:hAnsi="Times New Roman" w:cs="Times New Roman"/>
          <w:spacing w:val="-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асоциальных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поступков,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том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числе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сети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Интернет.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b/>
          <w:i/>
          <w:sz w:val="24"/>
        </w:rPr>
      </w:pPr>
      <w:r w:rsidRPr="000F5E67">
        <w:rPr>
          <w:rFonts w:ascii="Times New Roman" w:hAnsi="Times New Roman" w:cs="Times New Roman"/>
          <w:b/>
          <w:w w:val="115"/>
          <w:sz w:val="24"/>
        </w:rPr>
        <w:t>Гражданское</w:t>
      </w:r>
      <w:r w:rsidRPr="000F5E67">
        <w:rPr>
          <w:rFonts w:ascii="Times New Roman" w:hAnsi="Times New Roman" w:cs="Times New Roman"/>
          <w:b/>
          <w:spacing w:val="42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b/>
          <w:w w:val="115"/>
          <w:sz w:val="24"/>
        </w:rPr>
        <w:t>воспитание: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w w:val="105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представление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социальных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нормах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правилах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межлич</w:t>
      </w:r>
      <w:r w:rsidRPr="000F5E67">
        <w:rPr>
          <w:rFonts w:ascii="Times New Roman" w:hAnsi="Times New Roman" w:cs="Times New Roman"/>
          <w:w w:val="105"/>
          <w:sz w:val="24"/>
        </w:rPr>
        <w:t>ностных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отношений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коллективе,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том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числе  в  социаль</w:t>
      </w:r>
      <w:r w:rsidRPr="000F5E67">
        <w:rPr>
          <w:rFonts w:ascii="Times New Roman" w:hAnsi="Times New Roman" w:cs="Times New Roman"/>
          <w:w w:val="105"/>
          <w:sz w:val="24"/>
        </w:rPr>
        <w:t>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сообществах;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соблюдение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правил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безопасности,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том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числе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навыков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безопасного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поведения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интернет-среде;</w:t>
      </w:r>
      <w:r w:rsidRPr="000F5E67">
        <w:rPr>
          <w:rFonts w:ascii="Times New Roman" w:hAnsi="Times New Roman" w:cs="Times New Roman"/>
          <w:spacing w:val="-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готовность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разнообразной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совместной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деятельности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выполнении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учебных,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познавательных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задач,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создании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учебных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проектов;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стремление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взаимопониманию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вза</w:t>
      </w:r>
      <w:r w:rsidRPr="000F5E67">
        <w:rPr>
          <w:rFonts w:ascii="Times New Roman" w:hAnsi="Times New Roman" w:cs="Times New Roman"/>
          <w:w w:val="105"/>
          <w:sz w:val="24"/>
        </w:rPr>
        <w:t>имопомощи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процессе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этой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учебной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деятельности;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готов</w:t>
      </w:r>
      <w:r w:rsidRPr="000F5E67">
        <w:rPr>
          <w:rFonts w:ascii="Times New Roman" w:hAnsi="Times New Roman" w:cs="Times New Roman"/>
          <w:w w:val="105"/>
          <w:sz w:val="24"/>
        </w:rPr>
        <w:t>ность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оценивать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своё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поведение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поступки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своих  товари</w:t>
      </w:r>
      <w:r w:rsidRPr="000F5E67">
        <w:rPr>
          <w:rFonts w:ascii="Times New Roman" w:hAnsi="Times New Roman" w:cs="Times New Roman"/>
          <w:w w:val="105"/>
          <w:sz w:val="24"/>
        </w:rPr>
        <w:t>щей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позиции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нравственных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правовых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норм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учётом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осознания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последствий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поступков.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b/>
          <w:i/>
          <w:sz w:val="24"/>
        </w:rPr>
      </w:pPr>
      <w:r w:rsidRPr="000F5E67">
        <w:rPr>
          <w:rFonts w:ascii="Times New Roman" w:hAnsi="Times New Roman" w:cs="Times New Roman"/>
          <w:b/>
          <w:w w:val="120"/>
          <w:sz w:val="24"/>
        </w:rPr>
        <w:t>Ценности</w:t>
      </w:r>
      <w:r w:rsidRPr="000F5E67">
        <w:rPr>
          <w:rFonts w:ascii="Times New Roman" w:hAnsi="Times New Roman" w:cs="Times New Roman"/>
          <w:b/>
          <w:spacing w:val="30"/>
          <w:w w:val="120"/>
          <w:sz w:val="24"/>
        </w:rPr>
        <w:t xml:space="preserve"> </w:t>
      </w:r>
      <w:r w:rsidRPr="000F5E67">
        <w:rPr>
          <w:rFonts w:ascii="Times New Roman" w:hAnsi="Times New Roman" w:cs="Times New Roman"/>
          <w:b/>
          <w:w w:val="120"/>
          <w:sz w:val="24"/>
        </w:rPr>
        <w:t>научного</w:t>
      </w:r>
      <w:r w:rsidRPr="000F5E67">
        <w:rPr>
          <w:rFonts w:ascii="Times New Roman" w:hAnsi="Times New Roman" w:cs="Times New Roman"/>
          <w:b/>
          <w:spacing w:val="30"/>
          <w:w w:val="120"/>
          <w:sz w:val="24"/>
        </w:rPr>
        <w:t xml:space="preserve"> </w:t>
      </w:r>
      <w:r w:rsidRPr="000F5E67">
        <w:rPr>
          <w:rFonts w:ascii="Times New Roman" w:hAnsi="Times New Roman" w:cs="Times New Roman"/>
          <w:b/>
          <w:w w:val="120"/>
          <w:sz w:val="24"/>
        </w:rPr>
        <w:t>познания: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proofErr w:type="spellStart"/>
      <w:r w:rsidRPr="000F5E67">
        <w:rPr>
          <w:rFonts w:ascii="Times New Roman" w:hAnsi="Times New Roman" w:cs="Times New Roman"/>
          <w:w w:val="105"/>
          <w:sz w:val="24"/>
        </w:rPr>
        <w:t>сформированность</w:t>
      </w:r>
      <w:proofErr w:type="spellEnd"/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мировоззренческих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представлений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об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информации, информа</w:t>
      </w:r>
      <w:r>
        <w:rPr>
          <w:rFonts w:ascii="Times New Roman" w:hAnsi="Times New Roman" w:cs="Times New Roman"/>
          <w:w w:val="105"/>
          <w:sz w:val="24"/>
        </w:rPr>
        <w:t>ционных процессах и информацион</w:t>
      </w:r>
      <w:r w:rsidRPr="000F5E67">
        <w:rPr>
          <w:rFonts w:ascii="Times New Roman" w:hAnsi="Times New Roman" w:cs="Times New Roman"/>
          <w:w w:val="105"/>
          <w:sz w:val="24"/>
        </w:rPr>
        <w:t>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технологиях,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соответствующих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современному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уровню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развития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науки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и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общественной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практики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 xml:space="preserve">и 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составляю</w:t>
      </w:r>
      <w:r w:rsidRPr="000F5E67">
        <w:rPr>
          <w:rFonts w:ascii="Times New Roman" w:hAnsi="Times New Roman" w:cs="Times New Roman"/>
          <w:w w:val="105"/>
          <w:sz w:val="24"/>
        </w:rPr>
        <w:t>щих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базовую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основу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для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понимания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сущности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научной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картины</w:t>
      </w:r>
      <w:r w:rsidRPr="000F5E67">
        <w:rPr>
          <w:rFonts w:ascii="Times New Roman" w:hAnsi="Times New Roman" w:cs="Times New Roman"/>
          <w:spacing w:val="45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мира;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интерес к обучению и по</w:t>
      </w:r>
      <w:r>
        <w:rPr>
          <w:rFonts w:ascii="Times New Roman" w:hAnsi="Times New Roman" w:cs="Times New Roman"/>
          <w:w w:val="105"/>
          <w:sz w:val="24"/>
        </w:rPr>
        <w:t>знанию; любознательность; готов</w:t>
      </w:r>
      <w:r w:rsidRPr="000F5E67">
        <w:rPr>
          <w:rFonts w:ascii="Times New Roman" w:hAnsi="Times New Roman" w:cs="Times New Roman"/>
          <w:w w:val="105"/>
          <w:sz w:val="24"/>
        </w:rPr>
        <w:t>ность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способность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самообразованию,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осознанному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вы-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бору</w:t>
      </w:r>
      <w:r w:rsidRPr="000F5E67">
        <w:rPr>
          <w:rFonts w:ascii="Times New Roman" w:hAnsi="Times New Roman" w:cs="Times New Roman"/>
          <w:spacing w:val="45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направленности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уровня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обучения</w:t>
      </w:r>
      <w:r w:rsidRPr="000F5E67">
        <w:rPr>
          <w:rFonts w:ascii="Times New Roman" w:hAnsi="Times New Roman" w:cs="Times New Roman"/>
          <w:spacing w:val="45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дальнейшем;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овладение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основными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навыками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исследовательской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дея</w:t>
      </w:r>
      <w:r w:rsidRPr="000F5E67">
        <w:rPr>
          <w:rFonts w:ascii="Times New Roman" w:hAnsi="Times New Roman" w:cs="Times New Roman"/>
          <w:w w:val="105"/>
          <w:sz w:val="24"/>
        </w:rPr>
        <w:t>тельности,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установка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осмысление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опыта,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наблюдений,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поступков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стремление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совершенствовать  пути  достиже</w:t>
      </w:r>
      <w:r w:rsidRPr="000F5E67">
        <w:rPr>
          <w:rFonts w:ascii="Times New Roman" w:hAnsi="Times New Roman" w:cs="Times New Roman"/>
          <w:w w:val="105"/>
          <w:sz w:val="24"/>
        </w:rPr>
        <w:t>ния</w:t>
      </w:r>
      <w:r w:rsidRPr="000F5E67">
        <w:rPr>
          <w:rFonts w:ascii="Times New Roman" w:hAnsi="Times New Roman" w:cs="Times New Roman"/>
          <w:spacing w:val="47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индивидуального</w:t>
      </w:r>
      <w:r w:rsidRPr="000F5E67">
        <w:rPr>
          <w:rFonts w:ascii="Times New Roman" w:hAnsi="Times New Roman" w:cs="Times New Roman"/>
          <w:spacing w:val="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коллективного</w:t>
      </w:r>
      <w:r w:rsidRPr="000F5E67">
        <w:rPr>
          <w:rFonts w:ascii="Times New Roman" w:hAnsi="Times New Roman" w:cs="Times New Roman"/>
          <w:spacing w:val="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благополучия;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proofErr w:type="spellStart"/>
      <w:r w:rsidRPr="000F5E67">
        <w:rPr>
          <w:rFonts w:ascii="Times New Roman" w:hAnsi="Times New Roman" w:cs="Times New Roman"/>
          <w:w w:val="105"/>
          <w:sz w:val="24"/>
        </w:rPr>
        <w:t>сформированность</w:t>
      </w:r>
      <w:proofErr w:type="spellEnd"/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информационной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культуры,  в  том  чис</w:t>
      </w:r>
      <w:r w:rsidRPr="000F5E67">
        <w:rPr>
          <w:rFonts w:ascii="Times New Roman" w:hAnsi="Times New Roman" w:cs="Times New Roman"/>
          <w:w w:val="105"/>
          <w:sz w:val="24"/>
        </w:rPr>
        <w:t>ле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навыков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самостоятельной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работы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учебными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текстами,</w:t>
      </w:r>
      <w:r w:rsidRPr="000F5E67">
        <w:rPr>
          <w:rFonts w:ascii="Times New Roman" w:hAnsi="Times New Roman" w:cs="Times New Roman"/>
          <w:spacing w:val="-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справочной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литературой,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разнообразными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средствами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ин-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формационных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технологий,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а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также  умения  самостоятель</w:t>
      </w:r>
      <w:r w:rsidRPr="000F5E67">
        <w:rPr>
          <w:rFonts w:ascii="Times New Roman" w:hAnsi="Times New Roman" w:cs="Times New Roman"/>
          <w:w w:val="105"/>
          <w:sz w:val="24"/>
        </w:rPr>
        <w:t>но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определять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цели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своего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обучения,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ставить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формул</w:t>
      </w:r>
      <w:r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w w:val="105"/>
          <w:sz w:val="24"/>
        </w:rPr>
        <w:t>ровать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для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себя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новые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задачи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учёбе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познавательной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деятельности,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развивать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мотивы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интересы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своей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позна</w:t>
      </w:r>
      <w:r w:rsidRPr="000F5E67">
        <w:rPr>
          <w:rFonts w:ascii="Times New Roman" w:hAnsi="Times New Roman" w:cs="Times New Roman"/>
          <w:w w:val="105"/>
          <w:sz w:val="24"/>
        </w:rPr>
        <w:t>вательной</w:t>
      </w:r>
      <w:r w:rsidRPr="000F5E67">
        <w:rPr>
          <w:rFonts w:ascii="Times New Roman" w:hAnsi="Times New Roman" w:cs="Times New Roman"/>
          <w:spacing w:val="45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деятельности;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b/>
          <w:i/>
          <w:sz w:val="24"/>
        </w:rPr>
      </w:pPr>
      <w:r w:rsidRPr="000F5E67">
        <w:rPr>
          <w:rFonts w:ascii="Times New Roman" w:hAnsi="Times New Roman" w:cs="Times New Roman"/>
          <w:b/>
          <w:w w:val="115"/>
          <w:sz w:val="24"/>
        </w:rPr>
        <w:lastRenderedPageBreak/>
        <w:t>Формирование</w:t>
      </w:r>
      <w:r w:rsidRPr="000F5E67">
        <w:rPr>
          <w:rFonts w:ascii="Times New Roman" w:hAnsi="Times New Roman" w:cs="Times New Roman"/>
          <w:b/>
          <w:spacing w:val="25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b/>
          <w:w w:val="115"/>
          <w:sz w:val="24"/>
        </w:rPr>
        <w:t xml:space="preserve">культуры </w:t>
      </w:r>
      <w:r w:rsidRPr="000F5E67">
        <w:rPr>
          <w:rFonts w:ascii="Times New Roman" w:hAnsi="Times New Roman" w:cs="Times New Roman"/>
          <w:b/>
          <w:spacing w:val="23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b/>
          <w:w w:val="115"/>
          <w:sz w:val="24"/>
        </w:rPr>
        <w:t>здоровья: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осознание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ценности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жизни;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ответственное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отношение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своему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здоровью;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установка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  здоровый  образ  жизни,  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том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числе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за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счёт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освоения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соблюдения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требований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безопасной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эксплуатации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средств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информационных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ком</w:t>
      </w:r>
      <w:r w:rsidRPr="000F5E67">
        <w:rPr>
          <w:rFonts w:ascii="Times New Roman" w:hAnsi="Times New Roman" w:cs="Times New Roman"/>
          <w:w w:val="105"/>
          <w:sz w:val="24"/>
        </w:rPr>
        <w:t>муникационных</w:t>
      </w:r>
      <w:r w:rsidRPr="000F5E67">
        <w:rPr>
          <w:rFonts w:ascii="Times New Roman" w:hAnsi="Times New Roman" w:cs="Times New Roman"/>
          <w:spacing w:val="47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технологий</w:t>
      </w:r>
      <w:r w:rsidRPr="000F5E67">
        <w:rPr>
          <w:rFonts w:ascii="Times New Roman" w:hAnsi="Times New Roman" w:cs="Times New Roman"/>
          <w:spacing w:val="47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(ИКТ).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i/>
          <w:sz w:val="24"/>
        </w:rPr>
      </w:pPr>
      <w:r w:rsidRPr="000F5E67">
        <w:rPr>
          <w:rFonts w:ascii="Times New Roman" w:hAnsi="Times New Roman" w:cs="Times New Roman"/>
          <w:b/>
          <w:w w:val="115"/>
          <w:sz w:val="24"/>
        </w:rPr>
        <w:t>Трудовое</w:t>
      </w:r>
      <w:r w:rsidRPr="000F5E67">
        <w:rPr>
          <w:rFonts w:ascii="Times New Roman" w:hAnsi="Times New Roman" w:cs="Times New Roman"/>
          <w:b/>
          <w:spacing w:val="25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b/>
          <w:w w:val="115"/>
          <w:sz w:val="24"/>
        </w:rPr>
        <w:t>воспитание</w:t>
      </w:r>
      <w:r w:rsidRPr="000F5E67">
        <w:rPr>
          <w:rFonts w:ascii="Times New Roman" w:hAnsi="Times New Roman" w:cs="Times New Roman"/>
          <w:w w:val="115"/>
          <w:sz w:val="24"/>
        </w:rPr>
        <w:t>: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интерес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к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практическому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изучению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профессий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труда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сферах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профессиональной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деятельности,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связанных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ин</w:t>
      </w:r>
      <w:r w:rsidRPr="000F5E67">
        <w:rPr>
          <w:rFonts w:ascii="Times New Roman" w:hAnsi="Times New Roman" w:cs="Times New Roman"/>
          <w:w w:val="105"/>
          <w:sz w:val="24"/>
        </w:rPr>
        <w:t>форматикой,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программированием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информационными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технологиями,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основанными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достижениях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науки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ин-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proofErr w:type="spellStart"/>
      <w:r w:rsidRPr="000F5E67">
        <w:rPr>
          <w:rFonts w:ascii="Times New Roman" w:hAnsi="Times New Roman" w:cs="Times New Roman"/>
          <w:w w:val="105"/>
          <w:sz w:val="24"/>
        </w:rPr>
        <w:t>форматики</w:t>
      </w:r>
      <w:proofErr w:type="spellEnd"/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научно-технического</w:t>
      </w:r>
      <w:r w:rsidRPr="000F5E67">
        <w:rPr>
          <w:rFonts w:ascii="Times New Roman" w:hAnsi="Times New Roman" w:cs="Times New Roman"/>
          <w:spacing w:val="47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прогресса;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осознанный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выбор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построение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индивидуальной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траекто</w:t>
      </w:r>
      <w:r w:rsidRPr="000F5E67">
        <w:rPr>
          <w:rFonts w:ascii="Times New Roman" w:hAnsi="Times New Roman" w:cs="Times New Roman"/>
          <w:w w:val="105"/>
          <w:sz w:val="24"/>
        </w:rPr>
        <w:t>рии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образования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жизненных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планов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учётом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личных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-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общественных</w:t>
      </w:r>
      <w:r w:rsidRPr="000F5E67">
        <w:rPr>
          <w:rFonts w:ascii="Times New Roman" w:hAnsi="Times New Roman" w:cs="Times New Roman"/>
          <w:spacing w:val="45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интересов</w:t>
      </w:r>
      <w:r w:rsidRPr="000F5E67">
        <w:rPr>
          <w:rFonts w:ascii="Times New Roman" w:hAnsi="Times New Roman" w:cs="Times New Roman"/>
          <w:spacing w:val="45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46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потребностей.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b/>
          <w:i/>
          <w:sz w:val="24"/>
        </w:rPr>
      </w:pPr>
      <w:r w:rsidRPr="000F5E67">
        <w:rPr>
          <w:rFonts w:ascii="Times New Roman" w:hAnsi="Times New Roman" w:cs="Times New Roman"/>
          <w:b/>
          <w:w w:val="115"/>
          <w:sz w:val="24"/>
        </w:rPr>
        <w:t>Экологическое</w:t>
      </w:r>
      <w:r w:rsidRPr="000F5E67">
        <w:rPr>
          <w:rFonts w:ascii="Times New Roman" w:hAnsi="Times New Roman" w:cs="Times New Roman"/>
          <w:b/>
          <w:spacing w:val="9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b/>
          <w:w w:val="115"/>
          <w:sz w:val="24"/>
        </w:rPr>
        <w:t>воспитание: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осознание глобального характера экологических проблем 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путей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решения,  в  том  числе  с  учётом  возможностей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ИКТ.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i/>
          <w:sz w:val="24"/>
        </w:rPr>
      </w:pPr>
      <w:r w:rsidRPr="000F5E67">
        <w:rPr>
          <w:rFonts w:ascii="Times New Roman" w:hAnsi="Times New Roman" w:cs="Times New Roman"/>
          <w:w w:val="115"/>
          <w:sz w:val="24"/>
        </w:rPr>
        <w:t>Адаптация</w:t>
      </w:r>
      <w:r w:rsidRPr="000F5E67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w w:val="115"/>
          <w:sz w:val="24"/>
        </w:rPr>
        <w:t>обучающегося</w:t>
      </w:r>
      <w:r w:rsidRPr="000F5E67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>
        <w:rPr>
          <w:rFonts w:ascii="Times New Roman" w:hAnsi="Times New Roman" w:cs="Times New Roman"/>
          <w:w w:val="115"/>
          <w:sz w:val="24"/>
        </w:rPr>
        <w:t>к  изменяющимся  услови</w:t>
      </w:r>
      <w:r w:rsidRPr="000F5E67">
        <w:rPr>
          <w:rFonts w:ascii="Times New Roman" w:hAnsi="Times New Roman" w:cs="Times New Roman"/>
          <w:w w:val="115"/>
          <w:sz w:val="24"/>
        </w:rPr>
        <w:t>ям</w:t>
      </w:r>
      <w:r w:rsidRPr="000F5E67">
        <w:rPr>
          <w:rFonts w:ascii="Times New Roman" w:hAnsi="Times New Roman" w:cs="Times New Roman"/>
          <w:spacing w:val="4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w w:val="115"/>
          <w:sz w:val="24"/>
        </w:rPr>
        <w:t>социальной</w:t>
      </w:r>
      <w:r w:rsidRPr="000F5E67">
        <w:rPr>
          <w:rFonts w:ascii="Times New Roman" w:hAnsi="Times New Roman" w:cs="Times New Roman"/>
          <w:spacing w:val="4"/>
          <w:w w:val="115"/>
          <w:sz w:val="24"/>
        </w:rPr>
        <w:t xml:space="preserve"> </w:t>
      </w:r>
      <w:r w:rsidRPr="000F5E67">
        <w:rPr>
          <w:rFonts w:ascii="Times New Roman" w:hAnsi="Times New Roman" w:cs="Times New Roman"/>
          <w:w w:val="115"/>
          <w:sz w:val="24"/>
        </w:rPr>
        <w:t>среды:</w:t>
      </w:r>
    </w:p>
    <w:p w:rsidR="000F5E67" w:rsidRPr="000F5E67" w:rsidRDefault="000F5E67" w:rsidP="000F5E67">
      <w:pPr>
        <w:pStyle w:val="a9"/>
        <w:jc w:val="left"/>
        <w:rPr>
          <w:rFonts w:ascii="Times New Roman" w:hAnsi="Times New Roman" w:cs="Times New Roman"/>
          <w:sz w:val="24"/>
        </w:rPr>
      </w:pPr>
      <w:r w:rsidRPr="000F5E67">
        <w:rPr>
          <w:rFonts w:ascii="Times New Roman" w:hAnsi="Times New Roman" w:cs="Times New Roman"/>
          <w:w w:val="105"/>
          <w:position w:val="1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освоение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обучающимися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социального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опыта,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основных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>
        <w:rPr>
          <w:rFonts w:ascii="Times New Roman" w:hAnsi="Times New Roman" w:cs="Times New Roman"/>
          <w:w w:val="105"/>
          <w:sz w:val="24"/>
        </w:rPr>
        <w:t>со</w:t>
      </w:r>
      <w:r w:rsidRPr="000F5E67">
        <w:rPr>
          <w:rFonts w:ascii="Times New Roman" w:hAnsi="Times New Roman" w:cs="Times New Roman"/>
          <w:w w:val="105"/>
          <w:sz w:val="24"/>
        </w:rPr>
        <w:t>циальных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ролей,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соответствующих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ведущей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деятельности</w:t>
      </w:r>
      <w:r w:rsidRPr="000F5E67">
        <w:rPr>
          <w:rFonts w:ascii="Times New Roman" w:hAnsi="Times New Roman" w:cs="Times New Roman"/>
          <w:spacing w:val="-48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возраста,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норм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правил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общественного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поведения,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форм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социальной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жизни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группах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и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сообществах,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том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числе</w:t>
      </w:r>
      <w:r w:rsidRPr="000F5E67">
        <w:rPr>
          <w:rFonts w:ascii="Times New Roman" w:hAnsi="Times New Roman" w:cs="Times New Roman"/>
          <w:spacing w:val="1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существующих</w:t>
      </w:r>
      <w:r w:rsidRPr="000F5E67">
        <w:rPr>
          <w:rFonts w:ascii="Times New Roman" w:hAnsi="Times New Roman" w:cs="Times New Roman"/>
          <w:spacing w:val="49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</w:t>
      </w:r>
      <w:r w:rsidRPr="000F5E67">
        <w:rPr>
          <w:rFonts w:ascii="Times New Roman" w:hAnsi="Times New Roman" w:cs="Times New Roman"/>
          <w:spacing w:val="49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виртуальном</w:t>
      </w:r>
      <w:r w:rsidRPr="000F5E67">
        <w:rPr>
          <w:rFonts w:ascii="Times New Roman" w:hAnsi="Times New Roman" w:cs="Times New Roman"/>
          <w:spacing w:val="50"/>
          <w:w w:val="105"/>
          <w:sz w:val="24"/>
        </w:rPr>
        <w:t xml:space="preserve"> </w:t>
      </w:r>
      <w:r w:rsidRPr="000F5E67">
        <w:rPr>
          <w:rFonts w:ascii="Times New Roman" w:hAnsi="Times New Roman" w:cs="Times New Roman"/>
          <w:w w:val="105"/>
          <w:sz w:val="24"/>
        </w:rPr>
        <w:t>пространстве.</w:t>
      </w:r>
    </w:p>
    <w:p w:rsidR="00580B47" w:rsidRPr="00580B47" w:rsidRDefault="00580B47" w:rsidP="000F5E6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B47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580B47">
        <w:rPr>
          <w:rFonts w:ascii="Times New Roman" w:hAnsi="Times New Roman" w:cs="Times New Roman"/>
          <w:sz w:val="24"/>
          <w:szCs w:val="24"/>
          <w:u w:val="single"/>
        </w:rPr>
        <w:t xml:space="preserve"> результаты</w:t>
      </w:r>
      <w:r w:rsidRPr="00580B47">
        <w:rPr>
          <w:rFonts w:ascii="Times New Roman" w:hAnsi="Times New Roman" w:cs="Times New Roman"/>
          <w:sz w:val="24"/>
          <w:szCs w:val="24"/>
        </w:rPr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 xml:space="preserve"> результатами, формируемыми при изучении информатики в основной школе, являются: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владение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общепредметными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 xml:space="preserve"> понятиями «объект», «система», «модель», «алгоритм», «исполнитель» и др.;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lastRenderedPageBreak/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гипермедиасообщений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>; коммуникация и социальное взаимодействие; поиск и организация хранения информации; анализ информации).</w:t>
      </w: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Предметные результаты</w:t>
      </w:r>
      <w:r w:rsidRPr="00580B47">
        <w:rPr>
          <w:rFonts w:ascii="Times New Roman" w:hAnsi="Times New Roman" w:cs="Times New Roman"/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познавательной деятельности</w:t>
      </w:r>
      <w:r w:rsidRPr="00580B47">
        <w:rPr>
          <w:rFonts w:ascii="Times New Roman" w:hAnsi="Times New Roman" w:cs="Times New Roman"/>
          <w:sz w:val="24"/>
          <w:szCs w:val="24"/>
        </w:rPr>
        <w:t>:</w:t>
      </w:r>
    </w:p>
    <w:p w:rsidR="00580B47" w:rsidRPr="00580B47" w:rsidRDefault="00580B47" w:rsidP="00580B47">
      <w:pPr>
        <w:tabs>
          <w:tab w:val="left" w:pos="554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освоение основных понятий и методов информатики;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выделение основных информационных процессов в реальных ситуациях, нахождение сходства и различия протекания информаци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онных процессов в биологических, технических и социальных систе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мах;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выбор языка представления информации в соответствии с по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ставленной целью, определение внешней и внутренней формы пред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ставления информации, отвечающей данной задаче диалоговой или автоматической обработки информации (таблицы, схемы, графы, диа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граммы; массивы, списки, деревья и др.);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преобразование информации из одной формы представления в другую без потери её смысла и полноты;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оценка информации с позиций интерпретации её свойств человеком или автоматизированной системой (достоверность, объектив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ность, полнота, актуальность и т. п.);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развитие представлений об информационных моделях и важности их использования в современном информационном обществе;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построение моделей объектов и процессов из различных предметных областей с использованием типовых средств (таблиц, графи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ков, диаграмм, формул, программ, структур данных и пр.);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оценивание адекватности построенной модели объекту-оригиналу и целям моделирования;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осуществление компьютерного эксперимента для изучения построенных моделей;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построение модели задачи (выделение исходных данных, результатов, выявление соотношений между ними);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выбор программных средств, предназначенных для работы с ин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формацией данного вида и адекватных поставленной задаче;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освоение основных конструкций процедурного языка программирования;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освоение методики решения задач по составлению типового набора учебных алгоритмов: использование основных алгоритмических конструкций для построения алгоритма, проверка его правильности</w:t>
      </w:r>
    </w:p>
    <w:p w:rsidR="00580B47" w:rsidRPr="00580B47" w:rsidRDefault="00580B47" w:rsidP="00580B4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путём тестирования и/или анализа хода выполнения, нахождение и исправление типовых ошибок с использованием современных про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граммных средств;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умение анализировать систему команд формального исполнителя для определения возможности или невозможности решения с их помощью задач заданного класса;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оценивание числовых параметров информационных процессов (объёма памяти, необходимого для хранения информации, скорости обработки и передачи информации и пр.);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вычисление логических выражений, записанных на изучаемом языке программирования; построение таблиц истинности и упроще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ние сложных высказываний с помощью законов алгебры логики;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построение простейших функциональных схем основных устройств компьютера;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определение основополагающих характеристик современного персонального коммуникатора, компьютера, суперкомпьютера; пони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мание функциональных схем их устройства;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решение задач из разных сфер человеческой деятельности с при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менением средств информационных технологий;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ценностно-ориентационной деятельности: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понимание роли информационных процессов как фундаментальной реальности окружающего мира и определяющего компонента современной информационной цивилизации;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оценка информации, в том числе получаемой из средств массовой информации, свидетельств очевидцев, интервью; умение отличать корректную аргументацию от некорректной;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ссылок и цитирование источников информации, анализ и сопоставление различных источников;</w:t>
      </w:r>
    </w:p>
    <w:p w:rsidR="00580B47" w:rsidRPr="00580B47" w:rsidRDefault="00580B47" w:rsidP="00580B47">
      <w:pPr>
        <w:tabs>
          <w:tab w:val="left" w:pos="57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проблемы, возникающие при развитии информационной циви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лизации, и возможные пути их разрешения;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приобретение опыта выявления информационных технологий, разработанных со скрытыми целями;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следование нормам жизни и труда в условиях информационной цивилизации;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авторское право и интеллектуальная собственность; юридиче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ские аспекты и проблемы использования ИКТ в быту, учебном про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цессе, трудовой деятельности;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коммуникативной деятельности: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осознание основных психологических особенностей восприятия информации человеком;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получение представления о возможностях получения и передачи информации с помощью электронных средств связи, о важнейших ха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рактеристиках каналов связи;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овладение навыками использования основных средств телеком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муникаций, формирования запроса на поиск информации в Интерне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те с помощью программ навигации (браузеров) и поисковых про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грамм, осуществления передачи информации по электронной почте и др.;</w:t>
      </w:r>
    </w:p>
    <w:p w:rsidR="00580B47" w:rsidRPr="00580B47" w:rsidRDefault="00580B47" w:rsidP="0047145B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соблюдение норм этикета, российских и международных законов при передаче информации по телекоммуникационным каналам;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трудовой деятельности: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определение средств информационных технологий, реализую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щих основные информационные процессы;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понимание принципов действия различных средств информати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зации, их возможностей и технических и экономических ограниче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ний;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рациональное использование широко распространённых техни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 xml:space="preserve">ческих средств информационных технологий для решения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общеполь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зовательских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 xml:space="preserve"> задач и задач учебного процесса (персональный комму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никатор, компьютер, сканер, графическая панель, принтер, цифровой проектор, диктофон, видеокамера, цифровые датчики и др.), усовер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шенствование навыков, полученных в начальной школе и в младших классах основной школы;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знакомство с основными программными средствами персональ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ного компьютера — инструментами деятельности (интерфейс, круг ре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шаемых задач, система команд, система отказов);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умение тестировать используемое оборудование и программные средства;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диалоговой компьютерной программы управле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ния файлами для определения свойств, создания, копирования, пере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именования, удаления файлов и каталогов;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приближённое определение пропускной способности исполь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зуемого канала связи путём прямых измерений и экспериментов;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выбор средств информационных технологий для решения по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ставленной задачи;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текстовых редакторов для создания и оформле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ния текстовых документов (форматирование, сохранение, копирова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ние фрагментов и пр.), усовершенствование навыков, полученных в начальной школе и в младших классах основной школы;</w:t>
      </w:r>
    </w:p>
    <w:p w:rsidR="00580B47" w:rsidRPr="00580B47" w:rsidRDefault="00580B47" w:rsidP="00580B47">
      <w:pPr>
        <w:tabs>
          <w:tab w:val="left" w:pos="54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решение задач вычислительного характера (расчётных и оптимизационных) путём использования существующих программных средств (специализированные расчётные системы, электронные таблицы) или путём составления моделирующего алгоритма;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 xml:space="preserve">создание и редактирование рисунков, чертежей,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анимаций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>, фо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тографий, аудио- и видеозаписей, слайдов презентаций, усовершен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ствование навыков, полученных в начальной школе и в младших классах основной школы;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инструментов презентационной графики при подго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товке и проведении устных сообщений, усовершенствование навыков, полученных в начальной школе и в младших классах основной школы;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инструментов визуализации для наглядного представления числовых данных и динамики их изменения;</w:t>
      </w:r>
    </w:p>
    <w:p w:rsidR="00580B47" w:rsidRPr="00580B47" w:rsidRDefault="00580B47" w:rsidP="00580B47">
      <w:pPr>
        <w:tabs>
          <w:tab w:val="left" w:pos="554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создание и наполнение собственных баз данных;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приобретение опыта создания и преобразования информации различного вида, в том числе с помощью компьютера;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эстетической деятельности:</w:t>
      </w:r>
    </w:p>
    <w:p w:rsidR="00580B47" w:rsidRPr="00580B47" w:rsidRDefault="00580B47" w:rsidP="00580B47">
      <w:pPr>
        <w:tabs>
          <w:tab w:val="left" w:pos="54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знакомство с эстетически-значимыми компьютерными моделями из различных образовательных областей и средствами их создания;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приобретение опыта создания эстетически значимых объектов с помощью возможностей средств информационных технологий (гра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фических, цветовых, звуковых, анимационных);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охраны здоровья: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понимание особенностей работы со средствами информатиза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ции, их влияния на здоровье человека, владение профилактическими мерами при работе с этими средствами;</w:t>
      </w:r>
    </w:p>
    <w:p w:rsidR="00C74CC9" w:rsidRPr="0047145B" w:rsidRDefault="00580B47" w:rsidP="0047145B">
      <w:pPr>
        <w:tabs>
          <w:tab w:val="left" w:pos="54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соблюдение требований безопасности и гигиены в работе с ком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пьютером и другими средствами информационных технологий.</w:t>
      </w:r>
    </w:p>
    <w:p w:rsidR="00580B47" w:rsidRPr="000F5E67" w:rsidRDefault="00580B47" w:rsidP="000F5E67">
      <w:pPr>
        <w:pStyle w:val="2"/>
        <w:ind w:firstLine="0"/>
        <w:contextualSpacing/>
        <w:rPr>
          <w:color w:val="auto"/>
          <w:sz w:val="24"/>
        </w:rPr>
      </w:pPr>
      <w:r w:rsidRPr="00580B47">
        <w:rPr>
          <w:color w:val="auto"/>
          <w:sz w:val="24"/>
        </w:rPr>
        <w:t>Содержание тем учебного предмета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класс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Общее число часов – 35 ч. Резерв учебного времени – 3 ч.</w:t>
      </w:r>
    </w:p>
    <w:p w:rsidR="00580B47" w:rsidRPr="00580B47" w:rsidRDefault="00580B47" w:rsidP="00580B47">
      <w:pPr>
        <w:numPr>
          <w:ilvl w:val="0"/>
          <w:numId w:val="2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 в предмет 1 ч.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 информатики. Роль информации в жизни людей. Содержание базового курса информатики.</w:t>
      </w: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Человек и информация 4 ч (3+1)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 и ее виды. Восприятие информации человеком. Информационные процессы.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Измерение информации. Единицы измерения информации.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освоение клавиатуры, работа с тренажером; основные приемы редактирования.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между информацией и знаниями человека;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что такое информационные процессы;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существуют носители информации;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функции языка, как способа представления информации; что такое естественные и формальные языки;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 определяется единица измерения информации — бит (алфавитный подход);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байт, килобайт, мегабайт, гигабайт.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информации и информационных процессов из области человеческой деятельности, живой природы и техники;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 конкретном процессе передачи информации источник, приемник, канал;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информативных и неинформативных сообщений;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измерять информационный объем текста в байтах (при использовании компьютерного алфавита);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пересчитывать количество информации в различных единицах (битах, байтах, Кб, Мб, Гб);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клавиатурой компьютера для символьного ввода данных.</w:t>
      </w:r>
    </w:p>
    <w:p w:rsidR="000F5E67" w:rsidRPr="000F5E67" w:rsidRDefault="00580B47" w:rsidP="000F5E67">
      <w:pPr>
        <w:spacing w:after="0" w:line="240" w:lineRule="auto"/>
        <w:ind w:left="92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0F5E67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580B47">
        <w:rPr>
          <w:color w:val="000000"/>
        </w:rPr>
        <w:t>Практическая работа №1. Работа с тренажёром клавиатуры.</w:t>
      </w: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Компьютер: устройство и программное обеспечение 6 ч (3+3)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Начальные сведения об архитектуре компьютера.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Принципы организации внутренней и внешней памяти компьютера. Двоичное представление данных в памяти компьютера. Организация информации на внешних носителях, файлы.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программного обеспечения (ПО). Системное ПО. Операционные системы. Основные функции ОС. Файловая структура внешней памяти. Объектно-ориентированный пользовательский интерфейс.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использование антивирусных программ.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техники безопасности и при работе на компьютере;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 основных устройств компьютера, их назначение и информационное взаимодействие;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характеристики компьютера в целом и его узлов (различных накопителей, устройств ввода и вывода информации);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структуру внутренней памяти компьютера (биты, байты); понятие адреса памяти;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типы и свойства устройств внешней памяти;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типы и назначение устройств ввода/вывода;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сущность программного управления работой компьютера;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принципы организации информации на внешних носителях: что такое файл, каталог (папка), файловая структура;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назначение программного обеспечения и его состав.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включать и выключать компьютер;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клавиатурой;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типовом интерфейсе: пользоваться меню, обращаться за справкой, работать с окнами;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инициализировать выполнение программ из программных файлов;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просматривать на экране директорию диска;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операции с файлами и каталогами (папками): копирование, перемещение, удаление, переименование, поиск;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антивирусные программы.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Компьютерный практикум</w:t>
      </w:r>
    </w:p>
    <w:p w:rsidR="00580B47" w:rsidRPr="000F5E67" w:rsidRDefault="00580B47" w:rsidP="000F5E6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Практическая работа №2. Знакомство с  интерфейсом операционной системы, установленной на ПК </w:t>
      </w: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Текстовая информация и компьютер 9 ч (3+6).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 в компьютерной памяти: кодирование символов, текстовые файлы. Работа с внешними носителями и принтерами при сохранении и печати текстовых документов.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наличии соответствующих технических и программных средств: практика по сканированию и распознаванию текста, машинному переводу.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представления символьной информации в памяти компьютера (таблицы кодировки, текстовые файлы);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 текстовых редакторов (текстовых процессоров);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режимы работы текстовых редакторов (ввод-редактирование, печать, орфографический контроль, поиск и замена, работа с файлами).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набирать и редактировать текст в одном из текстовых редакторов;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операции над текстом, допускаемые этим редактором;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сохранять текст на диске, загружать его с диска, выводить на печать.</w:t>
      </w:r>
    </w:p>
    <w:p w:rsidR="00580B47" w:rsidRPr="00580B47" w:rsidRDefault="00580B47" w:rsidP="00580B47">
      <w:pPr>
        <w:shd w:val="clear" w:color="auto" w:fill="FFFFFF"/>
        <w:spacing w:line="240" w:lineRule="auto"/>
        <w:ind w:left="927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0F5E67" w:rsidRDefault="00580B47" w:rsidP="000F5E6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№3. Создание и обработка текстовых документов</w:t>
      </w: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Графическая информация и компьютер 6 ч (2+4)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Компьютерная графика: области применения, технические средства. Принципы кодирования изображения; понятие о дискретизации изображения. Растровая и векторная графика.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Графические редакторы и методы работы с ними.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наличии технических и программных средств: сканирование изображений и их обработка в среде графического редактора.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представления изображений в памяти компьютера; понятия о пикселе, растре, кодировке цвета, видеопамяти;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существуют области применения компьютерной графики;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графических редакторов;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основных компонентов среды графического редактора растрового типа: рабочего поля, меню инструментов, графических примитивов, палитры, ножниц, ластика и пр.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несложные изображения с помощью одного из графических редакторов;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сохранять рисунки на диске и загружать с диска; выводить на печать.</w:t>
      </w:r>
    </w:p>
    <w:p w:rsidR="00580B47" w:rsidRPr="00580B47" w:rsidRDefault="00580B47" w:rsidP="00580B47">
      <w:pPr>
        <w:shd w:val="clear" w:color="auto" w:fill="FFFFFF"/>
        <w:spacing w:line="240" w:lineRule="auto"/>
        <w:ind w:left="927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№4. Работа  с растровым графическим редактором</w:t>
      </w:r>
    </w:p>
    <w:p w:rsidR="00580B47" w:rsidRPr="0047145B" w:rsidRDefault="00580B47" w:rsidP="004714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№5. Работа  с векторным графическим редактором</w:t>
      </w: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Мультимедиа и компьютерные презентации 6 ч (2+4)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освоение работы с программным пакетом создания презентаций; создание презентации, содержащей графические изображения, анимацию, звук, текст, демонстрация презентации с использованием мультимедийного проектора;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наличии технических и программных средств: запись звука в компьютерную память; запись изображения с использованием цифровой техники и ввод его в компьютер; использование записанного изображения и звука в презентации.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мультимедиа;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дискретизации, используемый для представления звука в памяти компьютера;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типы сценариев, используемых в компьютерных презентациях.</w:t>
      </w:r>
    </w:p>
    <w:p w:rsidR="00580B47" w:rsidRPr="00580B47" w:rsidRDefault="00580B47" w:rsidP="000F5E6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0F5E67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580B47">
        <w:rPr>
          <w:color w:val="000000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580B47" w:rsidRPr="00580B47" w:rsidRDefault="00580B47" w:rsidP="000F5E67">
      <w:pPr>
        <w:shd w:val="clear" w:color="auto" w:fill="FFFFFF"/>
        <w:spacing w:after="0" w:line="240" w:lineRule="auto"/>
        <w:ind w:left="927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47145B" w:rsidRDefault="00580B47" w:rsidP="0047145B">
      <w:pPr>
        <w:shd w:val="clear" w:color="auto" w:fill="FFFFFF"/>
        <w:tabs>
          <w:tab w:val="left" w:pos="1290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№6. Создание презентации с применением звука и изображения, с созданием гиперссылок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класс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Общее число часов: 32 ч. Резерв учебного времени: 3 ч.</w:t>
      </w:r>
    </w:p>
    <w:p w:rsidR="00580B47" w:rsidRPr="00580B47" w:rsidRDefault="00580B47" w:rsidP="00580B47">
      <w:pPr>
        <w:numPr>
          <w:ilvl w:val="0"/>
          <w:numId w:val="5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Передача информации в компьютерных сетях 8ч (4+4)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Информационные услуги компьютерных сетей: электронная </w:t>
      </w:r>
      <w:proofErr w:type="spell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почта,телеконференции</w:t>
      </w:r>
      <w:proofErr w:type="spell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, файловые архивы пр. Интернет. </w:t>
      </w: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WWW 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– "Всемирная паутина".</w:t>
      </w:r>
      <w:proofErr w:type="gram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Поисковые системы Интернет. Архивирование и разархивирование файлов.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работа в локальной сети компьютерного класса в режиме обмена файлами; Работа в Интернете (или в учебной имитирующей системе) с почтовой программой, с браузером 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WWW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, с поисковыми программами. Работа с архиваторами.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энциклопедиями и справочниками учебного содержания в Интернете (используя отечественные учебные порталы). Копирование информационных объектов из Интернета (файлов, документов).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простой 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Web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-страницы с помощью текстового процессора.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компьютерная сеть; в чем различие между локальными и глобальными сетями;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назначение основных видов услуг глобальных сетей: электронной почты, телеконференций, файловых архивов и </w:t>
      </w:r>
      <w:proofErr w:type="spell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proofErr w:type="spell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Интернет; какие возможности предоставляет пользователю «Всемирная паутина» — WWW.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обмен информацией с файл-сервером локальной сети или с рабочими станциями </w:t>
      </w:r>
      <w:proofErr w:type="spell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одноранговой</w:t>
      </w:r>
      <w:proofErr w:type="spell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сети;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прием/передачу электронной почты с помощью почтовой клиент-программы;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просмотр Web-страниц с помощью браузера;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информации в Интернете, используя поисковые системы;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одной из программ-архиваторов.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№1. Работа с электронной почтой.</w:t>
      </w:r>
    </w:p>
    <w:p w:rsidR="00580B47" w:rsidRPr="000F5E67" w:rsidRDefault="00580B47" w:rsidP="000F5E6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Практическая работа №2. Поиск информации в Интернете с использованием поисковых систем </w:t>
      </w:r>
    </w:p>
    <w:p w:rsidR="00580B47" w:rsidRPr="00580B47" w:rsidRDefault="00580B47" w:rsidP="00580B47">
      <w:pPr>
        <w:numPr>
          <w:ilvl w:val="0"/>
          <w:numId w:val="5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Информационное моделирование 4 ч (3+1)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модели; модели натурные и информационные. Назначение и свойства моделей.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информационных моделей: вербальные, графические, математические, имитационные. Табличная организация информации. Области применения компьютерного информационного моделирования.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компьютере: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работа с демонстрационными примерами компьютерных информационных моделей.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модель; в чем разница между натурной и информационной моделями;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существуют формы представления информационных моделей (графические, табличные, вербальные, математические).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натурных и информационных моделей;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ориентироваться в таблично организованной информации;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объект (процесс) в табличной форме для простых случаев.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0F5E67" w:rsidRDefault="00580B47" w:rsidP="000F5E6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№3. Проведение компьютерных экспериментов с  математической и имитационной моделью</w:t>
      </w:r>
    </w:p>
    <w:p w:rsidR="00580B47" w:rsidRPr="00580B47" w:rsidRDefault="00580B47" w:rsidP="00580B47">
      <w:pPr>
        <w:numPr>
          <w:ilvl w:val="0"/>
          <w:numId w:val="5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Хранение и обработка информации в базах данных 10ч (5+5)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базы данных (БД), информационной системы. Основные понятия БД: запись, поле, типы полей, первичный ключ. Системы управления БД и принципы работы с ними. Просмотр и редактирование БД.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Проектирование и создание однотабличной БД.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компьютере: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работа с готовой базой данных: открытие, просмотр, простейшие приемы поиска и сортировки; формирование запросов на поиск с простыми условиями поиска; логические величины, операции, выражения; формирование запросов на поиск с составными условиями поиска; сортировка таблицы по одному и нескольким ключам; создание однотабличной базы данных; ввод, удаление и добавление записей.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одной из доступных геоинформационных систем (например, картой города в Интернете).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база данных, СУБД, информационная система;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реляционная база данных, ее элементы (записи, поля, ключи, типы и форматы полей);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структуру команд поиска и сортировки информации в базах данных;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логическая величина, логическое выражение;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логические операции, как они выполняются.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открывать готовую БД в одной из СУБД реляционного типа;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поиск информации в БД;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редактировать содержимое полей БД;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сортировать записи в БД по ключу;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добавлять и удалять записи в БД;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и заполнять однотабличную БД в среде СУБД.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№4. Работа с готовой базой данных: добавление, удаление и редактирование записей в режиме таблицы.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№5. Проектирование однотабличной базы данных и создание БД на компьютере</w:t>
      </w:r>
    </w:p>
    <w:p w:rsidR="00580B47" w:rsidRPr="000F5E67" w:rsidRDefault="00580B47" w:rsidP="000F5E6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№6. Использование сортировки, создание запросов на удаление и изменение</w:t>
      </w:r>
    </w:p>
    <w:p w:rsidR="00580B47" w:rsidRPr="00580B47" w:rsidRDefault="00580B47" w:rsidP="00580B47">
      <w:pPr>
        <w:numPr>
          <w:ilvl w:val="0"/>
          <w:numId w:val="5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Табличные вычисления на компьютере 10 ч (5+5)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Двоичная система счисления. Представление чисел в памяти компьютера.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 Методы работы с электронными таблицами.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 графиков и диаграмм с помощью электронных таблиц.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Математическое моделирование и решение задач с помощью электронных таблиц.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ЭТ (удаление и вставка строк, сортировка строк). Использование встроенных графических средств.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Численный эксперимент с данной информационной моделью в среде электронной таблицы.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электронная таблица и табличный процессор;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информационные единицы электронной таблицы: ячейки, строки, столбцы, блоки и способы их идентификации;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типы данных заносятся в электронную таблицу; как табличный процессор работает с формулами;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функции (математические, статистические), используемые при записи формул в ЭТ;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графические возможности табличного процессора.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открывать готовую электронную таблицу в одном из табличных процессоров;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редактировать содержимое ячеек; осуществлять расчеты по готовой электронной таблице;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операции манипулирования с фрагментами ЭТ: копирование, удаление, вставка, сортировка;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получать диаграммы с помощью графических средств табличного процессора;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электронную таблицу для несложных расчетов.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№7. Работа с готовой электронной таблицей: добавление и удаление строк и столбцов, изменение формул и их копирование.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№8. Сортировка таблиц.</w:t>
      </w:r>
    </w:p>
    <w:p w:rsidR="00580B47" w:rsidRPr="000F5E67" w:rsidRDefault="00580B47" w:rsidP="000F5E6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№9. Построение графиков и диаграмм.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 класс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Общее число часов: 31 ч. Резерв учебного времени: 4 часа.</w:t>
      </w:r>
    </w:p>
    <w:p w:rsidR="00580B47" w:rsidRPr="00580B47" w:rsidRDefault="00580B47" w:rsidP="00580B47">
      <w:pPr>
        <w:numPr>
          <w:ilvl w:val="0"/>
          <w:numId w:val="6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Управление и алгоритмы 12 ч (5+7)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Кибернетика. Кибернетическая модель управления.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алгоритма и его свойства. Исполнитель алгоритмов: назначение, среда исполнителя система команд исполнителя, режимы работы.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что такое кибернетика; предмет и задачи этой науки;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сущность кибернетической схемы управления с обратной связью; назначение прямой и обратной связи в этой схеме;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 алгоритм управления; какова роль алгоритма в системах управления;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 чем состоят основные свойства алгоритма;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записи алгоритмов: блок-схемы, учебный алгоритмический язык;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алгоритмические конструкции: следование, ветвление, цикл; структуры алгоритмов;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вспомогательных алгоритмов; технологии построения сложных алгоритмов: метод последовательной детализации и сборочный (библиотечный) метод.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анализе простых ситуаций управления определять механизм прямой и обратной связи;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языком блок-схем, понимать описания алгоритмов на учебном алгоритмическом языке;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выполнить трассировку алгоритма для известного исполнителя;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 линейные, ветвящиеся и циклические алгоритмы управления одним из учебных исполнителей;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подзадачи; определять и использовать вспомогательные алгоритмы.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№1. Работа с учебным исполнителем: построение линейных алгоритмов.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№2. Работа с учебным исполнителем алгоритмов: использование вспомогательных алгоритмов.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№3.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>Работа с учебным исполнителем алгоритмов: использование разветвляющихся алгоритмов.</w:t>
      </w:r>
    </w:p>
    <w:p w:rsidR="00580B47" w:rsidRPr="000F5E67" w:rsidRDefault="00580B47" w:rsidP="000F5E6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№4.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>Работа с учебным исполнителем алгоритмов: использование циклических алгоритмов.</w:t>
      </w:r>
    </w:p>
    <w:p w:rsidR="00580B47" w:rsidRPr="00580B47" w:rsidRDefault="00580B47" w:rsidP="00580B47">
      <w:pPr>
        <w:numPr>
          <w:ilvl w:val="0"/>
          <w:numId w:val="6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 в программирование 15 ч (5+7)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Алгоритмы работы с величинами: константы, переменные, понятие типов данных, ввод и вывод данных.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Языки программирования высокого уровня (ЯПВУ), их классификация.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Этапы решения задачи с использованием программирования: постановка, формализация, алгоритмизация, кодирование, отладка, тестирование.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виды и типы величин;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языков программирования;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трансляция;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систем программирования;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оформления программы на Паскале;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представления данных и операторов на Паскале;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последовательность выполнения программы в системе программирования..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готовой программой на Паскале;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несложные линейные, ветвящиеся и циклические программы;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несложные программы обработки одномерных массивов;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отлаживать, и исполнять программы в системе программирования.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№5. Программирование на Паскале линейных алгоритмов.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№6. Разработка программы с использованием оператора ветвления и логических операций.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№7.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Разработка программ </w:t>
      </w:r>
      <w:r w:rsidRPr="00580B4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использованием цикла с предусловием.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№8.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Разработка программ </w:t>
      </w:r>
      <w:r w:rsidRPr="00580B4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использованием цикла с постусловием.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№9.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>Разработка программ обработки  одномерных массивов.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№10.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Разработка программы поиска числа в случайно сформированном массиве.  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№11. Составление программы  поиска минимального и максимального элементов.</w:t>
      </w:r>
    </w:p>
    <w:p w:rsidR="00580B47" w:rsidRPr="000F5E6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№12. Составление программы  сортировки массива</w:t>
      </w:r>
    </w:p>
    <w:p w:rsidR="00580B47" w:rsidRPr="00580B47" w:rsidRDefault="00580B47" w:rsidP="00580B47">
      <w:pPr>
        <w:numPr>
          <w:ilvl w:val="0"/>
          <w:numId w:val="6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Информационные технологии и общество 4 ч (4+0)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Предыстория информационных технологий. История ЭВМ и ИКТ. Понятие информационных ресурсов. Информационные ресурсы современного общества. Понятие об информационном обществе. Проблемы безопасности информации, этические и правовые нормы в информационной сфере.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этапы развития средств работы с информацией в истории человеческого общества;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этапы развития компьютерной техники (ЭВМ) и программного обеспечения;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 чем состоит проблема безопасности информации;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правовые нормы обязан соблюдать пользователь информационных ресурсов.</w:t>
      </w:r>
    </w:p>
    <w:p w:rsidR="00580B47" w:rsidRPr="00580B47" w:rsidRDefault="00580B47" w:rsidP="0047145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Учащийся должен уметь:</w:t>
      </w:r>
    </w:p>
    <w:p w:rsidR="00580B47" w:rsidRPr="00580B47" w:rsidRDefault="00580B47" w:rsidP="0047145B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580B47">
        <w:rPr>
          <w:color w:val="000000"/>
        </w:rPr>
        <w:t>регулировать свою информационную деятельность в соответствие с этическими и правовыми нормами общества.</w:t>
      </w:r>
    </w:p>
    <w:p w:rsidR="00580B47" w:rsidRPr="00580B47" w:rsidRDefault="00580B47" w:rsidP="00580B4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0B47" w:rsidRPr="00580B47" w:rsidRDefault="00580B47" w:rsidP="00580B4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7145B" w:rsidRDefault="0047145B" w:rsidP="0047145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7145B" w:rsidRDefault="0047145B" w:rsidP="0047145B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47145B" w:rsidRDefault="0047145B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592D" w:rsidRDefault="00A6592D" w:rsidP="00580B47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F5E67" w:rsidRPr="000F5E67" w:rsidRDefault="000F5E67" w:rsidP="000F5E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5E67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планирование, в том числе с учетом рабочей программы воспитания с указанием количества часов,</w:t>
      </w:r>
    </w:p>
    <w:p w:rsidR="000F5E67" w:rsidRPr="000F5E67" w:rsidRDefault="000F5E67" w:rsidP="000F5E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5E67">
        <w:rPr>
          <w:rFonts w:ascii="Times New Roman" w:eastAsia="Times New Roman" w:hAnsi="Times New Roman" w:cs="Times New Roman"/>
          <w:b/>
          <w:sz w:val="24"/>
          <w:szCs w:val="24"/>
        </w:rPr>
        <w:t>отводимых на освоение каждой темы</w:t>
      </w:r>
    </w:p>
    <w:p w:rsidR="00930CF0" w:rsidRPr="002376D8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80B47" w:rsidRPr="002376D8" w:rsidRDefault="00580B47" w:rsidP="00580B47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 xml:space="preserve"> «Информатика» 7 класс</w:t>
      </w:r>
    </w:p>
    <w:tbl>
      <w:tblPr>
        <w:tblW w:w="46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"/>
        <w:gridCol w:w="8897"/>
        <w:gridCol w:w="4653"/>
      </w:tblGrid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№№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раздела и тем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930CF0" w:rsidRPr="00580B47" w:rsidTr="00930CF0">
        <w:trPr>
          <w:trHeight w:val="33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</w:t>
            </w: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ведение в предмет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930CF0" w:rsidRPr="00580B47" w:rsidTr="00930CF0">
        <w:trPr>
          <w:trHeight w:val="38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Человек и </w:t>
            </w: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информация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930CF0" w:rsidRPr="00580B47" w:rsidTr="00930CF0">
        <w:trPr>
          <w:trHeight w:val="64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Компьютер: устройство и программное обеспечение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6</w:t>
            </w:r>
          </w:p>
        </w:tc>
      </w:tr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Текстовая информация и компьютер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Графическая информация и компьютер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</w:t>
            </w:r>
          </w:p>
        </w:tc>
      </w:tr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Мультимедиа и компьютерные презентации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tabs>
                <w:tab w:val="left" w:pos="171"/>
              </w:tabs>
              <w:spacing w:line="240" w:lineRule="auto"/>
              <w:ind w:right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Повторение курса 7 класса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7B9C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</w:t>
            </w:r>
          </w:p>
        </w:tc>
      </w:tr>
      <w:tr w:rsidR="00937B9C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9C" w:rsidRPr="00580B47" w:rsidRDefault="00937B9C" w:rsidP="00937B9C">
            <w:pPr>
              <w:pStyle w:val="a5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B9C" w:rsidRPr="00580B47" w:rsidRDefault="00937B9C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B9C" w:rsidRPr="00580B47" w:rsidRDefault="00937B9C" w:rsidP="00937B9C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35</w:t>
            </w:r>
          </w:p>
        </w:tc>
      </w:tr>
    </w:tbl>
    <w:p w:rsidR="00580B47" w:rsidRPr="00580B47" w:rsidRDefault="00580B47" w:rsidP="00580B4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30CF0" w:rsidRPr="002376D8" w:rsidRDefault="00580B47" w:rsidP="00930CF0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>Тематическое планирование</w:t>
      </w:r>
    </w:p>
    <w:p w:rsidR="00580B47" w:rsidRPr="002376D8" w:rsidRDefault="00580B47" w:rsidP="00930CF0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>«Информатика» 8 класс</w:t>
      </w:r>
    </w:p>
    <w:tbl>
      <w:tblPr>
        <w:tblW w:w="4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1"/>
        <w:gridCol w:w="9347"/>
        <w:gridCol w:w="4355"/>
      </w:tblGrid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№№</w:t>
            </w: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раздела и тем 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Передача информации в компьютерных сетях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Информационное моделирование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Хранение и обработка информации в базах данных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10</w:t>
            </w: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Табличные вычисления на компьютере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10</w:t>
            </w: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Дополнение к материалу  8 класса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7B9C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3</w:t>
            </w:r>
          </w:p>
        </w:tc>
      </w:tr>
      <w:tr w:rsidR="00937B9C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9C" w:rsidRPr="00580B47" w:rsidRDefault="00937B9C" w:rsidP="00937B9C">
            <w:pPr>
              <w:pStyle w:val="a5"/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B9C" w:rsidRPr="00580B47" w:rsidRDefault="00937B9C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B9C" w:rsidRDefault="00937B9C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35</w:t>
            </w:r>
          </w:p>
        </w:tc>
      </w:tr>
    </w:tbl>
    <w:p w:rsidR="00D2341D" w:rsidRPr="002376D8" w:rsidRDefault="00D2341D" w:rsidP="00D2341D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 xml:space="preserve">Тематическое планирование </w:t>
      </w:r>
    </w:p>
    <w:p w:rsidR="00D2341D" w:rsidRPr="002376D8" w:rsidRDefault="00D2341D" w:rsidP="00D2341D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 xml:space="preserve"> «Информатика» 9 класс</w:t>
      </w:r>
    </w:p>
    <w:tbl>
      <w:tblPr>
        <w:tblW w:w="46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"/>
        <w:gridCol w:w="8897"/>
        <w:gridCol w:w="4653"/>
      </w:tblGrid>
      <w:tr w:rsidR="00D2341D" w:rsidRPr="00580B47" w:rsidTr="00BC4816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D2341D" w:rsidP="0011031A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№№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D2341D" w:rsidP="0011031A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раздела и тем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D2341D" w:rsidP="0011031A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D2341D" w:rsidRPr="00580B47" w:rsidTr="00BC4816">
        <w:trPr>
          <w:trHeight w:val="33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D2341D">
            <w:pPr>
              <w:pStyle w:val="a5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2376D8" w:rsidRDefault="00BC4816" w:rsidP="00BC481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6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Управление и алгоритмы 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C74CC9" w:rsidRDefault="00BC4816" w:rsidP="00BC481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4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12 </w:t>
            </w:r>
          </w:p>
        </w:tc>
      </w:tr>
      <w:tr w:rsidR="00D2341D" w:rsidRPr="00580B47" w:rsidTr="00BC4816">
        <w:trPr>
          <w:trHeight w:val="38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D2341D">
            <w:pPr>
              <w:pStyle w:val="a5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2376D8" w:rsidRDefault="00BC4816" w:rsidP="0011031A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6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Введение в программирование 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BC4816" w:rsidP="0011031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15</w:t>
            </w:r>
          </w:p>
        </w:tc>
      </w:tr>
      <w:tr w:rsidR="00D2341D" w:rsidRPr="00580B47" w:rsidTr="00BC4816">
        <w:trPr>
          <w:trHeight w:val="64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D2341D">
            <w:pPr>
              <w:pStyle w:val="a5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2376D8" w:rsidRDefault="00BC4816" w:rsidP="0011031A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6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Информационные технологии и общество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BC4816" w:rsidP="0011031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D2341D" w:rsidRPr="00580B47" w:rsidTr="00BC4816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D2341D">
            <w:pPr>
              <w:pStyle w:val="a5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BC4816" w:rsidP="0011031A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47145B" w:rsidP="0011031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D2341D" w:rsidRPr="00580B47" w:rsidTr="00BC4816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11031A">
            <w:pPr>
              <w:pStyle w:val="a5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D2341D" w:rsidP="0011031A">
            <w:pPr>
              <w:widowControl w:val="0"/>
              <w:spacing w:line="240" w:lineRule="auto"/>
              <w:ind w:left="15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47145B" w:rsidRDefault="00002982" w:rsidP="0011031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>3</w:t>
            </w:r>
            <w:r w:rsidR="0047145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5</w:t>
            </w:r>
          </w:p>
        </w:tc>
      </w:tr>
    </w:tbl>
    <w:p w:rsidR="00580B47" w:rsidRPr="00580B47" w:rsidRDefault="00580B47" w:rsidP="00D234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580B47" w:rsidRPr="00580B47" w:rsidSect="0047145B">
      <w:pgSz w:w="16838" w:h="11906" w:orient="landscape"/>
      <w:pgMar w:top="1134" w:right="820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C3DBA"/>
    <w:multiLevelType w:val="hybridMultilevel"/>
    <w:tmpl w:val="766445FA"/>
    <w:lvl w:ilvl="0" w:tplc="24A099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3D3307"/>
    <w:multiLevelType w:val="multilevel"/>
    <w:tmpl w:val="22580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8E6D99"/>
    <w:multiLevelType w:val="multilevel"/>
    <w:tmpl w:val="53C4E2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E95A2A"/>
    <w:multiLevelType w:val="multilevel"/>
    <w:tmpl w:val="E5BE5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1693"/>
    <w:multiLevelType w:val="multilevel"/>
    <w:tmpl w:val="59BCDC3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9531B96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EE72F1"/>
    <w:multiLevelType w:val="multilevel"/>
    <w:tmpl w:val="4AE6A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3D2EEA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8925F2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756BE"/>
    <w:rsid w:val="00002982"/>
    <w:rsid w:val="000F5E67"/>
    <w:rsid w:val="001756BE"/>
    <w:rsid w:val="001834C0"/>
    <w:rsid w:val="002376D8"/>
    <w:rsid w:val="003C76A4"/>
    <w:rsid w:val="0047145B"/>
    <w:rsid w:val="004913A8"/>
    <w:rsid w:val="00580B47"/>
    <w:rsid w:val="005950AD"/>
    <w:rsid w:val="005A069D"/>
    <w:rsid w:val="00737B5A"/>
    <w:rsid w:val="00753DBD"/>
    <w:rsid w:val="00810011"/>
    <w:rsid w:val="008A66E0"/>
    <w:rsid w:val="00930CF0"/>
    <w:rsid w:val="00937B9C"/>
    <w:rsid w:val="009544CD"/>
    <w:rsid w:val="00A6592D"/>
    <w:rsid w:val="00A95FDA"/>
    <w:rsid w:val="00B76F3F"/>
    <w:rsid w:val="00BB290F"/>
    <w:rsid w:val="00BB33A1"/>
    <w:rsid w:val="00BC4816"/>
    <w:rsid w:val="00C74CC9"/>
    <w:rsid w:val="00D2341D"/>
    <w:rsid w:val="00D377C2"/>
    <w:rsid w:val="00FB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7C2"/>
  </w:style>
  <w:style w:type="paragraph" w:styleId="2">
    <w:name w:val="heading 2"/>
    <w:basedOn w:val="a"/>
    <w:next w:val="a"/>
    <w:link w:val="20"/>
    <w:unhideWhenUsed/>
    <w:qFormat/>
    <w:rsid w:val="00580B47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5E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6B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580B47"/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a5">
    <w:name w:val="List Paragraph"/>
    <w:basedOn w:val="a"/>
    <w:uiPriority w:val="34"/>
    <w:qFormat/>
    <w:rsid w:val="00580B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basedOn w:val="a0"/>
    <w:link w:val="21"/>
    <w:locked/>
    <w:rsid w:val="00580B4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6"/>
    <w:rsid w:val="00580B47"/>
    <w:pPr>
      <w:widowControl w:val="0"/>
      <w:shd w:val="clear" w:color="auto" w:fill="FFFFFF"/>
      <w:spacing w:after="0" w:line="211" w:lineRule="exact"/>
      <w:ind w:hanging="180"/>
      <w:jc w:val="both"/>
    </w:pPr>
    <w:rPr>
      <w:rFonts w:ascii="Times New Roman" w:eastAsia="Times New Roman" w:hAnsi="Times New Roman" w:cs="Times New Roman"/>
    </w:rPr>
  </w:style>
  <w:style w:type="paragraph" w:styleId="a7">
    <w:name w:val="No Spacing"/>
    <w:link w:val="a8"/>
    <w:uiPriority w:val="1"/>
    <w:qFormat/>
    <w:rsid w:val="00C74CC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8">
    <w:name w:val="Без интервала Знак"/>
    <w:link w:val="a7"/>
    <w:uiPriority w:val="1"/>
    <w:rsid w:val="00C74CC9"/>
    <w:rPr>
      <w:rFonts w:ascii="Calibri" w:eastAsia="Calibri" w:hAnsi="Calibri" w:cs="Times New Roman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0F5E6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9">
    <w:name w:val="Body Text"/>
    <w:basedOn w:val="a"/>
    <w:link w:val="aa"/>
    <w:uiPriority w:val="1"/>
    <w:qFormat/>
    <w:rsid w:val="000F5E67"/>
    <w:pPr>
      <w:widowControl w:val="0"/>
      <w:autoSpaceDE w:val="0"/>
      <w:autoSpaceDN w:val="0"/>
      <w:spacing w:after="0" w:line="240" w:lineRule="auto"/>
      <w:jc w:val="both"/>
    </w:pPr>
    <w:rPr>
      <w:rFonts w:ascii="Georgia" w:eastAsia="Georgia" w:hAnsi="Georgia" w:cs="Georgia"/>
      <w:sz w:val="20"/>
      <w:szCs w:val="20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F5E67"/>
    <w:rPr>
      <w:rFonts w:ascii="Georgia" w:eastAsia="Georgia" w:hAnsi="Georgia" w:cs="Georgia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580B47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5E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6B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580B47"/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a5">
    <w:name w:val="List Paragraph"/>
    <w:basedOn w:val="a"/>
    <w:uiPriority w:val="34"/>
    <w:qFormat/>
    <w:rsid w:val="00580B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basedOn w:val="a0"/>
    <w:link w:val="21"/>
    <w:locked/>
    <w:rsid w:val="00580B4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6"/>
    <w:rsid w:val="00580B47"/>
    <w:pPr>
      <w:widowControl w:val="0"/>
      <w:shd w:val="clear" w:color="auto" w:fill="FFFFFF"/>
      <w:spacing w:after="0" w:line="211" w:lineRule="exact"/>
      <w:ind w:hanging="180"/>
      <w:jc w:val="both"/>
    </w:pPr>
    <w:rPr>
      <w:rFonts w:ascii="Times New Roman" w:eastAsia="Times New Roman" w:hAnsi="Times New Roman" w:cs="Times New Roman"/>
    </w:rPr>
  </w:style>
  <w:style w:type="paragraph" w:styleId="a7">
    <w:name w:val="No Spacing"/>
    <w:link w:val="a8"/>
    <w:uiPriority w:val="1"/>
    <w:qFormat/>
    <w:rsid w:val="00C74CC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8">
    <w:name w:val="Без интервала Знак"/>
    <w:link w:val="a7"/>
    <w:uiPriority w:val="1"/>
    <w:rsid w:val="00C74CC9"/>
    <w:rPr>
      <w:rFonts w:ascii="Calibri" w:eastAsia="Calibri" w:hAnsi="Calibri" w:cs="Times New Roman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0F5E6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9">
    <w:name w:val="Body Text"/>
    <w:basedOn w:val="a"/>
    <w:link w:val="aa"/>
    <w:uiPriority w:val="1"/>
    <w:qFormat/>
    <w:rsid w:val="000F5E67"/>
    <w:pPr>
      <w:widowControl w:val="0"/>
      <w:autoSpaceDE w:val="0"/>
      <w:autoSpaceDN w:val="0"/>
      <w:spacing w:after="0" w:line="240" w:lineRule="auto"/>
      <w:jc w:val="both"/>
    </w:pPr>
    <w:rPr>
      <w:rFonts w:ascii="Georgia" w:eastAsia="Georgia" w:hAnsi="Georgia" w:cs="Georgia"/>
      <w:sz w:val="20"/>
      <w:szCs w:val="20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F5E67"/>
    <w:rPr>
      <w:rFonts w:ascii="Georgia" w:eastAsia="Georgia" w:hAnsi="Georgia" w:cs="Georgi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5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5282</Words>
  <Characters>30112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Завуч</cp:lastModifiedBy>
  <cp:revision>4</cp:revision>
  <cp:lastPrinted>2021-09-30T17:19:00Z</cp:lastPrinted>
  <dcterms:created xsi:type="dcterms:W3CDTF">2021-09-29T10:44:00Z</dcterms:created>
  <dcterms:modified xsi:type="dcterms:W3CDTF">2021-10-02T08:17:00Z</dcterms:modified>
</cp:coreProperties>
</file>